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A91ED" w14:textId="77777777" w:rsidR="00E4117D" w:rsidRDefault="00000000">
      <w:pPr>
        <w:bidi/>
        <w:rPr>
          <w:b/>
          <w:i/>
          <w:color w:val="FF0000"/>
          <w:sz w:val="176"/>
          <w:szCs w:val="176"/>
        </w:rPr>
      </w:pPr>
      <w:r>
        <w:rPr>
          <w:b/>
          <w:i/>
          <w:color w:val="FF0000"/>
          <w:sz w:val="102"/>
          <w:szCs w:val="102"/>
          <w:highlight w:val="white"/>
        </w:rPr>
        <w:t>"</w:t>
      </w:r>
      <w:r>
        <w:rPr>
          <w:b/>
          <w:i/>
          <w:color w:val="FF0000"/>
          <w:sz w:val="102"/>
          <w:szCs w:val="102"/>
          <w:highlight w:val="white"/>
          <w:rtl/>
        </w:rPr>
        <w:t xml:space="preserve">עָם כְּלָבִיא" </w:t>
      </w:r>
    </w:p>
    <w:p w14:paraId="263CDFB4" w14:textId="77777777" w:rsidR="00E4117D" w:rsidRDefault="00000000">
      <w:pPr>
        <w:rPr>
          <w:b/>
          <w:i/>
          <w:color w:val="FF0000"/>
          <w:sz w:val="84"/>
          <w:szCs w:val="84"/>
        </w:rPr>
      </w:pPr>
      <w:r>
        <w:rPr>
          <w:b/>
          <w:i/>
          <w:color w:val="FF0000"/>
          <w:sz w:val="84"/>
          <w:szCs w:val="84"/>
        </w:rPr>
        <w:t>“Am KeLavi”</w:t>
      </w:r>
    </w:p>
    <w:p w14:paraId="085ED57C" w14:textId="77777777" w:rsidR="00E4117D" w:rsidRDefault="00000000">
      <w:pPr>
        <w:jc w:val="center"/>
        <w:rPr>
          <w:sz w:val="30"/>
          <w:szCs w:val="30"/>
        </w:rPr>
      </w:pPr>
      <w:r>
        <w:rPr>
          <w:sz w:val="30"/>
          <w:szCs w:val="30"/>
        </w:rPr>
        <w:t>Operation Am KeLavi (“a people as a lion”) is the name of an operation launched by the IDF on the night of June 13th, with the goal of preventing Iran from developing nuclear weapons and eliminating an existential threat to the State of Israel.</w:t>
      </w:r>
    </w:p>
    <w:p w14:paraId="3930A866" w14:textId="77777777" w:rsidR="00E4117D" w:rsidRPr="006800D7" w:rsidRDefault="00000000">
      <w:pPr>
        <w:spacing w:before="240" w:after="240"/>
        <w:jc w:val="center"/>
        <w:rPr>
          <w:sz w:val="30"/>
          <w:szCs w:val="30"/>
          <w:lang w:val="en-US"/>
        </w:rPr>
      </w:pPr>
      <w:r w:rsidRPr="006800D7">
        <w:rPr>
          <w:sz w:val="30"/>
          <w:szCs w:val="30"/>
          <w:lang w:val="en-US"/>
        </w:rPr>
        <w:t>In the first stage, key senior figures were eliminated, including the commander of the Revolutionary Guards and the Chief of Staff of the Iranian military, along with senior nuclear scientists. Afterwards, Israel struck nuclear facilities at sites such as Natanz, Parchin, and Fordow, as well as missile depots and sites belonging to Hezbollah and pro-Iranian militias in Syria and Iraq. The operation also included cyberattacks that temporarily disabled Iran's defense and command systems.</w:t>
      </w:r>
    </w:p>
    <w:p w14:paraId="1AB92D4B" w14:textId="59B5BEAA" w:rsidR="00E4117D" w:rsidRPr="006800D7" w:rsidRDefault="00000000">
      <w:pPr>
        <w:spacing w:before="240" w:after="240"/>
        <w:jc w:val="center"/>
        <w:rPr>
          <w:sz w:val="30"/>
          <w:szCs w:val="30"/>
          <w:lang w:val="en-US"/>
        </w:rPr>
      </w:pPr>
      <w:r w:rsidRPr="006800D7">
        <w:rPr>
          <w:sz w:val="30"/>
          <w:szCs w:val="30"/>
          <w:lang w:val="en-US"/>
        </w:rPr>
        <w:t xml:space="preserve">Subsequently, Israel continued to strike nuclear facilities and additional targets across Iran, including fuel and oil depots in Tehran, and eliminated more senior security </w:t>
      </w:r>
      <w:r w:rsidR="006800D7" w:rsidRPr="006800D7">
        <w:rPr>
          <w:sz w:val="30"/>
          <w:szCs w:val="30"/>
          <w:lang w:val="en-US"/>
        </w:rPr>
        <w:t>officials</w:t>
      </w:r>
      <w:r w:rsidRPr="006800D7">
        <w:rPr>
          <w:sz w:val="30"/>
          <w:szCs w:val="30"/>
          <w:lang w:val="en-US"/>
        </w:rPr>
        <w:t>.</w:t>
      </w:r>
    </w:p>
    <w:p w14:paraId="4D0B60B9" w14:textId="693CDC66" w:rsidR="00E4117D" w:rsidRPr="006800D7" w:rsidRDefault="00000000">
      <w:pPr>
        <w:jc w:val="center"/>
        <w:rPr>
          <w:sz w:val="30"/>
          <w:szCs w:val="30"/>
          <w:lang w:val="en-US"/>
        </w:rPr>
      </w:pPr>
      <w:r w:rsidRPr="006800D7">
        <w:rPr>
          <w:sz w:val="30"/>
          <w:szCs w:val="30"/>
          <w:lang w:val="en-US"/>
        </w:rPr>
        <w:t>In response, Iran launched hundreds of missiles toward Israel, targeting both military and civilian sites. As of today, June 1</w:t>
      </w:r>
      <w:r w:rsidR="006800D7">
        <w:rPr>
          <w:sz w:val="30"/>
          <w:szCs w:val="30"/>
          <w:lang w:val="en-US"/>
        </w:rPr>
        <w:t>6</w:t>
      </w:r>
      <w:r w:rsidR="006800D7" w:rsidRPr="006800D7">
        <w:rPr>
          <w:sz w:val="30"/>
          <w:szCs w:val="30"/>
          <w:vertAlign w:val="superscript"/>
          <w:lang w:val="en-US"/>
        </w:rPr>
        <w:t>th</w:t>
      </w:r>
      <w:r w:rsidRPr="006800D7">
        <w:rPr>
          <w:sz w:val="30"/>
          <w:szCs w:val="30"/>
          <w:lang w:val="en-US"/>
        </w:rPr>
        <w:t>,</w:t>
      </w:r>
      <w:r w:rsidR="006800D7">
        <w:rPr>
          <w:sz w:val="30"/>
          <w:szCs w:val="30"/>
          <w:lang w:val="en-US"/>
        </w:rPr>
        <w:t xml:space="preserve"> 2025;</w:t>
      </w:r>
      <w:r w:rsidRPr="006800D7">
        <w:rPr>
          <w:sz w:val="30"/>
          <w:szCs w:val="30"/>
          <w:lang w:val="en-US"/>
        </w:rPr>
        <w:t xml:space="preserve"> 24 Israelis were killed, 592 were injured, and extensive damage was caused. The Houthis in Yemen also joined the attack as part of their ongoing involvement in the war.</w:t>
      </w:r>
    </w:p>
    <w:p w14:paraId="05970091" w14:textId="77777777" w:rsidR="00E4117D" w:rsidRDefault="00000000">
      <w:pPr>
        <w:jc w:val="center"/>
        <w:rPr>
          <w:sz w:val="30"/>
          <w:szCs w:val="30"/>
        </w:rPr>
      </w:pPr>
      <w:r>
        <w:rPr>
          <w:noProof/>
          <w:sz w:val="30"/>
          <w:szCs w:val="30"/>
        </w:rPr>
        <w:drawing>
          <wp:anchor distT="114300" distB="114300" distL="114300" distR="114300" simplePos="0" relativeHeight="251658240" behindDoc="1" locked="0" layoutInCell="1" hidden="0" allowOverlap="1" wp14:anchorId="0CFD6277" wp14:editId="6FB73403">
            <wp:simplePos x="0" y="0"/>
            <wp:positionH relativeFrom="page">
              <wp:posOffset>2946465</wp:posOffset>
            </wp:positionH>
            <wp:positionV relativeFrom="page">
              <wp:posOffset>8606025</wp:posOffset>
            </wp:positionV>
            <wp:extent cx="2770042" cy="185718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2770042" cy="1857187"/>
                    </a:xfrm>
                    <a:prstGeom prst="rect">
                      <a:avLst/>
                    </a:prstGeom>
                    <a:ln/>
                  </pic:spPr>
                </pic:pic>
              </a:graphicData>
            </a:graphic>
          </wp:anchor>
        </w:drawing>
      </w:r>
      <w:r>
        <w:rPr>
          <w:noProof/>
          <w:sz w:val="30"/>
          <w:szCs w:val="30"/>
        </w:rPr>
        <w:drawing>
          <wp:anchor distT="114300" distB="114300" distL="114300" distR="114300" simplePos="0" relativeHeight="251659264" behindDoc="1" locked="0" layoutInCell="1" hidden="0" allowOverlap="1" wp14:anchorId="62534D8D" wp14:editId="30D2FACE">
            <wp:simplePos x="0" y="0"/>
            <wp:positionH relativeFrom="page">
              <wp:posOffset>59310</wp:posOffset>
            </wp:positionH>
            <wp:positionV relativeFrom="page">
              <wp:posOffset>8606025</wp:posOffset>
            </wp:positionV>
            <wp:extent cx="2780874" cy="18573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780874" cy="1857375"/>
                    </a:xfrm>
                    <a:prstGeom prst="rect">
                      <a:avLst/>
                    </a:prstGeom>
                    <a:ln/>
                  </pic:spPr>
                </pic:pic>
              </a:graphicData>
            </a:graphic>
          </wp:anchor>
        </w:drawing>
      </w:r>
      <w:r>
        <w:rPr>
          <w:noProof/>
          <w:sz w:val="30"/>
          <w:szCs w:val="30"/>
        </w:rPr>
        <w:drawing>
          <wp:anchor distT="114300" distB="114300" distL="114300" distR="114300" simplePos="0" relativeHeight="251660288" behindDoc="1" locked="0" layoutInCell="1" hidden="0" allowOverlap="1" wp14:anchorId="28EC8FD9" wp14:editId="16573799">
            <wp:simplePos x="0" y="0"/>
            <wp:positionH relativeFrom="page">
              <wp:posOffset>5824095</wp:posOffset>
            </wp:positionH>
            <wp:positionV relativeFrom="page">
              <wp:posOffset>8405813</wp:posOffset>
            </wp:positionV>
            <wp:extent cx="1576830" cy="210685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576830" cy="2106857"/>
                    </a:xfrm>
                    <a:prstGeom prst="rect">
                      <a:avLst/>
                    </a:prstGeom>
                    <a:ln/>
                  </pic:spPr>
                </pic:pic>
              </a:graphicData>
            </a:graphic>
          </wp:anchor>
        </w:drawing>
      </w:r>
    </w:p>
    <w:sectPr w:rsidR="00E411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D"/>
    <w:rsid w:val="004157F7"/>
    <w:rsid w:val="006800D7"/>
    <w:rsid w:val="00E4117D"/>
    <w:rsid w:val="00EC6F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6BB6"/>
  <w15:docId w15:val="{58B207B6-9B22-4A2B-A2AB-C590EAE9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1072</Characters>
  <Application>Microsoft Office Word</Application>
  <DocSecurity>0</DocSecurity>
  <Lines>8</Lines>
  <Paragraphs>2</Paragraphs>
  <ScaleCrop>false</ScaleCrop>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Lior, Maya</cp:lastModifiedBy>
  <cp:revision>4</cp:revision>
  <dcterms:created xsi:type="dcterms:W3CDTF">2025-06-16T17:38:00Z</dcterms:created>
  <dcterms:modified xsi:type="dcterms:W3CDTF">2025-06-16T17:39:00Z</dcterms:modified>
</cp:coreProperties>
</file>